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к запросу от </w:t>
      </w:r>
      <w:r w:rsidR="007F03DE">
        <w:rPr>
          <w:rFonts w:ascii="Times New Roman" w:eastAsia="Calibri" w:hAnsi="Times New Roman" w:cs="Times New Roman"/>
          <w:sz w:val="28"/>
          <w:szCs w:val="28"/>
        </w:rPr>
        <w:t>18</w:t>
      </w: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DE">
        <w:rPr>
          <w:rFonts w:ascii="Times New Roman" w:eastAsia="Calibri" w:hAnsi="Times New Roman" w:cs="Times New Roman"/>
          <w:sz w:val="28"/>
          <w:szCs w:val="28"/>
        </w:rPr>
        <w:t>н</w:t>
      </w:r>
      <w:r w:rsidRPr="00F65FBE">
        <w:rPr>
          <w:rFonts w:ascii="Times New Roman" w:eastAsia="Calibri" w:hAnsi="Times New Roman" w:cs="Times New Roman"/>
          <w:sz w:val="28"/>
          <w:szCs w:val="28"/>
        </w:rPr>
        <w:t>оября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7E22A5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1316FA"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 xml:space="preserve"> Калинов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на поставку </w:t>
      </w:r>
      <w:r w:rsidR="007E22A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тренажера «Качели Юлина»</w:t>
      </w: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9"/>
        <w:gridCol w:w="2105"/>
        <w:gridCol w:w="4776"/>
        <w:gridCol w:w="1367"/>
        <w:gridCol w:w="1543"/>
      </w:tblGrid>
      <w:tr w:rsidR="007D54E7" w:rsidTr="007D54E7">
        <w:tc>
          <w:tcPr>
            <w:tcW w:w="699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6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67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3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7D54E7" w:rsidTr="007D54E7">
        <w:tc>
          <w:tcPr>
            <w:tcW w:w="699" w:type="dxa"/>
          </w:tcPr>
          <w:p w:rsidR="007D54E7" w:rsidRPr="00FF18BD" w:rsidRDefault="007D54E7" w:rsidP="007D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FF18BD" w:rsidRDefault="007E22A5" w:rsidP="007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sz w:val="24"/>
                <w:szCs w:val="24"/>
              </w:rPr>
              <w:t>Тренажер «Качели Юлина»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FF18BD" w:rsidRDefault="00FF18BD" w:rsidP="00FF1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Тренажер: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станина (основание);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система грузов;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рычаги;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зажимная рукоятка; рамка поручень.</w:t>
            </w:r>
            <w:r w:rsidRPr="00FF18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18BD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Комплекс соединенных вместе устройств, которые работают по принципу «маятника», а именно все упражнения, выполняемые на тренажере, требуют определенного сопротивления весу тренажера и индивидуальному весу занимающегося на нем человека под руководством тренера. Все выполняемые упражнения направленны на укрепляющую нагрузку всего тела пациента, так как тренажер работает на уровне низких частот, из-за чего его рекомендуется применять для реабилитационных и лечебно-профилактических занятий, направленных на укрепление здоровья.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FF18BD" w:rsidRDefault="007E22A5" w:rsidP="007D5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FF18BD" w:rsidRDefault="007E22A5" w:rsidP="007D5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676282,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7D5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тридцати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AA" w:rsidRDefault="00C814AA" w:rsidP="00BE6FA5">
      <w:pPr>
        <w:spacing w:after="0" w:line="240" w:lineRule="auto"/>
      </w:pPr>
      <w:r>
        <w:separator/>
      </w:r>
    </w:p>
  </w:endnote>
  <w:endnote w:type="continuationSeparator" w:id="0">
    <w:p w:rsidR="00C814AA" w:rsidRDefault="00C814AA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AA" w:rsidRDefault="00C814AA" w:rsidP="00BE6FA5">
      <w:pPr>
        <w:spacing w:after="0" w:line="240" w:lineRule="auto"/>
      </w:pPr>
      <w:r>
        <w:separator/>
      </w:r>
    </w:p>
  </w:footnote>
  <w:footnote w:type="continuationSeparator" w:id="0">
    <w:p w:rsidR="00C814AA" w:rsidRDefault="00C814AA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F3275"/>
    <w:rsid w:val="00302A14"/>
    <w:rsid w:val="0036455A"/>
    <w:rsid w:val="003F64B9"/>
    <w:rsid w:val="00403BD8"/>
    <w:rsid w:val="00537EF3"/>
    <w:rsid w:val="00543AB5"/>
    <w:rsid w:val="00556864"/>
    <w:rsid w:val="00584434"/>
    <w:rsid w:val="00586B33"/>
    <w:rsid w:val="005A3C15"/>
    <w:rsid w:val="00660D49"/>
    <w:rsid w:val="00662AE7"/>
    <w:rsid w:val="006B56BF"/>
    <w:rsid w:val="0071793B"/>
    <w:rsid w:val="007872B5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462"/>
    <w:rsid w:val="00F56AD3"/>
    <w:rsid w:val="00F65FBE"/>
    <w:rsid w:val="00F730D3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1EF7-DB4A-416A-9648-961F3B8B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9</cp:revision>
  <cp:lastPrinted>2019-11-18T02:10:00Z</cp:lastPrinted>
  <dcterms:created xsi:type="dcterms:W3CDTF">2019-09-17T06:42:00Z</dcterms:created>
  <dcterms:modified xsi:type="dcterms:W3CDTF">2019-11-18T02:10:00Z</dcterms:modified>
</cp:coreProperties>
</file>